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3C7" w:rsidRDefault="003B23C7" w:rsidP="008A4D3B">
      <w:pPr>
        <w:jc w:val="center"/>
      </w:pPr>
      <w:bookmarkStart w:id="0" w:name="_GoBack"/>
      <w:bookmarkEnd w:id="0"/>
      <w:r>
        <w:t>Communiqué commun</w:t>
      </w:r>
    </w:p>
    <w:p w:rsidR="003B23C7" w:rsidRDefault="003B23C7" w:rsidP="008A4D3B">
      <w:pPr>
        <w:jc w:val="center"/>
      </w:pPr>
      <w:r>
        <w:t xml:space="preserve">Le 09 avril 2013 Pour le progrès social </w:t>
      </w:r>
    </w:p>
    <w:p w:rsidR="003B23C7" w:rsidRDefault="003B23C7" w:rsidP="008A4D3B">
      <w:pPr>
        <w:jc w:val="center"/>
      </w:pPr>
      <w:r>
        <w:t>Nous ne laisserons pas le MEDEF faire sa loi</w:t>
      </w:r>
    </w:p>
    <w:p w:rsidR="003B23C7" w:rsidRDefault="003B23C7" w:rsidP="008A4D3B">
      <w:pPr>
        <w:jc w:val="center"/>
      </w:pPr>
    </w:p>
    <w:p w:rsidR="003B23C7" w:rsidRDefault="003B23C7" w:rsidP="008A4D3B">
      <w:pPr>
        <w:jc w:val="center"/>
      </w:pPr>
    </w:p>
    <w:p w:rsidR="003B23C7" w:rsidRPr="0038102C" w:rsidRDefault="003B23C7" w:rsidP="00F5290F">
      <w:pPr>
        <w:jc w:val="both"/>
        <w:rPr>
          <w:b/>
          <w:bCs/>
        </w:rPr>
      </w:pPr>
      <w:r>
        <w:t xml:space="preserve">Apres les mobilisations du 05 mars qui ont réuni plusieurs milliers de personnes  dans les rues à Nice et 200 000 personnes dans toute la France, les organisations syndicales </w:t>
      </w:r>
      <w:r w:rsidRPr="006922E6">
        <w:rPr>
          <w:b/>
          <w:bCs/>
        </w:rPr>
        <w:t>CGT</w:t>
      </w:r>
      <w:r>
        <w:t xml:space="preserve"> - </w:t>
      </w:r>
      <w:r w:rsidRPr="0038102C">
        <w:rPr>
          <w:b/>
          <w:bCs/>
        </w:rPr>
        <w:t>FSU – Sud Solidaires</w:t>
      </w:r>
      <w:r>
        <w:rPr>
          <w:b/>
          <w:bCs/>
        </w:rPr>
        <w:t xml:space="preserve"> </w:t>
      </w:r>
      <w:r w:rsidRPr="006922E6">
        <w:t>-</w:t>
      </w:r>
      <w:r w:rsidRPr="0038102C">
        <w:rPr>
          <w:b/>
          <w:bCs/>
        </w:rPr>
        <w:t xml:space="preserve"> UNEF appellent les salariés actifs et retraités, les privés d’emploi, les étudiants à manifester le 09 avril pour exiger que le </w:t>
      </w:r>
      <w:r>
        <w:rPr>
          <w:b/>
          <w:bCs/>
        </w:rPr>
        <w:t>P</w:t>
      </w:r>
      <w:r w:rsidRPr="0038102C">
        <w:rPr>
          <w:b/>
          <w:bCs/>
        </w:rPr>
        <w:t xml:space="preserve">arlement ne retranscrive pas dans la loi le texte issu de l’accord du 11 janvier 2013. </w:t>
      </w:r>
    </w:p>
    <w:p w:rsidR="003B23C7" w:rsidRDefault="003B23C7" w:rsidP="00F5290F">
      <w:pPr>
        <w:jc w:val="both"/>
        <w:rPr>
          <w:rFonts w:cs="Times New Roman"/>
        </w:rPr>
      </w:pPr>
    </w:p>
    <w:p w:rsidR="003B23C7" w:rsidRDefault="003B23C7" w:rsidP="00F5290F">
      <w:pPr>
        <w:jc w:val="both"/>
      </w:pPr>
      <w:r>
        <w:t xml:space="preserve">L’examen du projet de loi a commencé depuis le 02 avril à l’Assemblée Nationale, le gouvernement, qui voudrait que le texte soit applicable avant l ‘été, a décidé d’une procédure accélérée. </w:t>
      </w:r>
    </w:p>
    <w:p w:rsidR="003B23C7" w:rsidRDefault="003B23C7" w:rsidP="00F5290F">
      <w:pPr>
        <w:jc w:val="both"/>
      </w:pPr>
    </w:p>
    <w:p w:rsidR="003B23C7" w:rsidRDefault="003B23C7" w:rsidP="00F5290F">
      <w:pPr>
        <w:jc w:val="both"/>
      </w:pPr>
      <w:r>
        <w:t xml:space="preserve">Il y a URGENCE à se mobiliser, les mobilisations du 05 Mars dernier ont permis des premiers "bougés " entre l’accord du 11 janvier et le projet de loi mais on reste très loin du compte ! Ce projet de loi continue de sécuriser les licenciements et pas l’emploi, de sécuriser la délinquance patronale et non pas les droits des salariés. </w:t>
      </w:r>
    </w:p>
    <w:p w:rsidR="003B23C7" w:rsidRDefault="003B23C7" w:rsidP="00F5290F">
      <w:pPr>
        <w:jc w:val="both"/>
      </w:pPr>
    </w:p>
    <w:p w:rsidR="003B23C7" w:rsidRDefault="003B23C7" w:rsidP="00F5290F">
      <w:pPr>
        <w:jc w:val="both"/>
      </w:pPr>
      <w:r>
        <w:t xml:space="preserve">Les exigences du MEDEF ne doivent pas faire la LOI. </w:t>
      </w:r>
    </w:p>
    <w:p w:rsidR="003B23C7" w:rsidRDefault="003B23C7" w:rsidP="00F5290F">
      <w:pPr>
        <w:jc w:val="both"/>
      </w:pPr>
    </w:p>
    <w:p w:rsidR="003B23C7" w:rsidRDefault="003B23C7" w:rsidP="00F5290F">
      <w:pPr>
        <w:jc w:val="both"/>
      </w:pPr>
      <w:r>
        <w:t xml:space="preserve">Les organisations syndicales CGT, FSU, SUD Solidaires, UNEF réaffirment leur opposition à ce projet de loi, ils appellent  les salariés, privés d’emplois, étudiants à manifester le 09 avril à Nice à 10h30 Place Masséna.  </w:t>
      </w:r>
    </w:p>
    <w:p w:rsidR="003B23C7" w:rsidRDefault="003B23C7" w:rsidP="00F5290F">
      <w:pPr>
        <w:jc w:val="both"/>
      </w:pPr>
    </w:p>
    <w:p w:rsidR="003B23C7" w:rsidRDefault="003B23C7" w:rsidP="00F5290F">
      <w:pPr>
        <w:jc w:val="both"/>
      </w:pPr>
    </w:p>
    <w:p w:rsidR="003B23C7" w:rsidRDefault="003B23C7" w:rsidP="00F5290F">
      <w:pPr>
        <w:jc w:val="both"/>
        <w:rPr>
          <w:rFonts w:cs="Times New Roman"/>
        </w:rPr>
      </w:pPr>
    </w:p>
    <w:p w:rsidR="003B23C7" w:rsidRDefault="003B23C7" w:rsidP="00F5290F">
      <w:pPr>
        <w:jc w:val="both"/>
        <w:rPr>
          <w:rFonts w:cs="Times New Roman"/>
        </w:rPr>
      </w:pPr>
    </w:p>
    <w:sectPr w:rsidR="003B23C7" w:rsidSect="00F5290F">
      <w:pgSz w:w="11900" w:h="16840"/>
      <w:pgMar w:top="1417" w:right="851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D3B"/>
    <w:rsid w:val="00345218"/>
    <w:rsid w:val="0038102C"/>
    <w:rsid w:val="003B23C7"/>
    <w:rsid w:val="006922E6"/>
    <w:rsid w:val="0073681F"/>
    <w:rsid w:val="0081341C"/>
    <w:rsid w:val="008A4D3B"/>
    <w:rsid w:val="00971C43"/>
    <w:rsid w:val="00A80551"/>
    <w:rsid w:val="00B112FC"/>
    <w:rsid w:val="00B15BD5"/>
    <w:rsid w:val="00CE03B4"/>
    <w:rsid w:val="00D22E95"/>
    <w:rsid w:val="00E920DA"/>
    <w:rsid w:val="00F52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18"/>
    <w:rPr>
      <w:rFonts w:cs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ngs" w:hAnsi="Cambria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5218"/>
    <w:rPr>
      <w:rFonts w:cs="Cambri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1132</Characters>
  <Application>Microsoft Office Word</Application>
  <DocSecurity>0</DocSecurity>
  <Lines>9</Lines>
  <Paragraphs>2</Paragraphs>
  <ScaleCrop>false</ScaleCrop>
  <Company>Hewlett-Packard Company</Company>
  <LinksUpToDate>false</LinksUpToDate>
  <CharactersWithSpaces>1335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Gérard Ré</dc:creator>
  <cp:lastModifiedBy>Utilisateur</cp:lastModifiedBy>
  <cp:revision>2</cp:revision>
  <dcterms:created xsi:type="dcterms:W3CDTF">2013-04-06T19:16:00Z</dcterms:created>
  <dcterms:modified xsi:type="dcterms:W3CDTF">2013-04-06T19:16:00Z</dcterms:modified>
</cp:coreProperties>
</file>